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E275" w14:textId="77777777" w:rsidR="00F12EE1" w:rsidRPr="00F12EE1" w:rsidRDefault="00F12EE1" w:rsidP="00F12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E1">
        <w:rPr>
          <w:rFonts w:ascii="Times New Roman" w:hAnsi="Times New Roman" w:cs="Times New Roman"/>
          <w:b/>
          <w:bCs/>
          <w:sz w:val="28"/>
          <w:szCs w:val="28"/>
        </w:rPr>
        <w:t>КРАТКАЯ ПРЕЗЕНТАЦИЯ ПРОГРАММЫ</w:t>
      </w:r>
    </w:p>
    <w:p w14:paraId="50A95F01" w14:textId="284BC100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разработана на основе ФГОС ДО и ФОП ДО. </w:t>
      </w:r>
    </w:p>
    <w:p w14:paraId="1DAA168A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Обязательная (инвариантная) часть соответствует Федеральной образовательной программе дошкольного образования, составляет не менее 60% от общего объема Программы. </w:t>
      </w:r>
    </w:p>
    <w:p w14:paraId="341736F4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>Цель образовательной программы - разностороннее развитие период дошкольного детства с учётом возрастных и особенностей на основе нравственных ценностей российского народа, исторических и национально-культурных традиций.</w:t>
      </w:r>
    </w:p>
    <w:p w14:paraId="236D994D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В основе лежат российские духовно-нравственные ценности: достоинство, права и свободы человека,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милосердие, коллективизм, взаимопомощь взаимоуважение, историческая память и преемственность поколений, народов России. </w:t>
      </w:r>
    </w:p>
    <w:p w14:paraId="6E58534F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>Программа способствует приобщению детей к духовно-нравственным и социокультурным ценностям российского народа.</w:t>
      </w:r>
    </w:p>
    <w:p w14:paraId="66043668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Программа рассчитана на дошкольное воспитание детей разных возрастных групп:</w:t>
      </w:r>
    </w:p>
    <w:p w14:paraId="312A045E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от 1,5 до 3 лет (ранний дошкольный период); </w:t>
      </w:r>
    </w:p>
    <w:p w14:paraId="0CFF62C0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>от 3 до 7 лет (дошкольный период).</w:t>
      </w:r>
    </w:p>
    <w:p w14:paraId="015EAE33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 (вариативная часть) составляет не более 40% от общего объема Программы. Часть, формируемая участниками образовательных отношений (вариативная часть): </w:t>
      </w:r>
    </w:p>
    <w:p w14:paraId="42EBA6EC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>- дополняет обязательную часть Программы;</w:t>
      </w:r>
    </w:p>
    <w:p w14:paraId="049340E3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 разработана непосредственно МБДОУ с учетом мнения родителей (законных представителей) обучающихся; к ее разработке могут быть привлечены родители (законные представители) обучающихся, социальные партнеры и другие заинтересованные лица;</w:t>
      </w:r>
    </w:p>
    <w:p w14:paraId="783669F6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-обеспечивает вариативность образовательного процесса в МБДОУ, учет индивидуальных потребностей и возможностей, в том числе в части коррекционной – развивающей работы;</w:t>
      </w:r>
    </w:p>
    <w:p w14:paraId="46FDFBCA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 удовлетворяет индивидуальные образовательные потребности обучающихся МБДОУ при использовании парциальных программ, содержит информацию о них; </w:t>
      </w:r>
    </w:p>
    <w:p w14:paraId="62F36AD2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задачи. </w:t>
      </w:r>
    </w:p>
    <w:p w14:paraId="0C641465" w14:textId="77777777" w:rsidR="00F12EE1" w:rsidRPr="00F12EE1" w:rsidRDefault="00F12EE1" w:rsidP="00F12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E1"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ОБРАЗОВАТЕЛЬНЫХ ОТНОШЕНИЙ ПРЕДСТАВЛЕНА СЛЕДУЮЩИМИ ПАРЦИАЛЬНЫМИ ПРОГРАММАМИ И ТЕХНОЛОГИЯМИ:</w:t>
      </w:r>
    </w:p>
    <w:p w14:paraId="1F31D676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 </w:t>
      </w:r>
      <w:r w:rsidRPr="00F12EE1">
        <w:rPr>
          <w:rFonts w:ascii="Times New Roman" w:hAnsi="Times New Roman" w:cs="Times New Roman"/>
          <w:b/>
          <w:bCs/>
          <w:sz w:val="28"/>
          <w:szCs w:val="28"/>
        </w:rPr>
        <w:t>парциальная программа дошкольного образования «Здравствуй, мир Белогорья!»</w:t>
      </w:r>
      <w:r w:rsidRPr="00F12EE1">
        <w:rPr>
          <w:rFonts w:ascii="Times New Roman" w:hAnsi="Times New Roman" w:cs="Times New Roman"/>
          <w:sz w:val="28"/>
          <w:szCs w:val="28"/>
        </w:rPr>
        <w:t xml:space="preserve"> (с 3- 8 лет, образовательная область «Познавательное развитие») под ред. А. А. </w:t>
      </w:r>
      <w:proofErr w:type="spellStart"/>
      <w:r w:rsidRPr="00F12EE1">
        <w:rPr>
          <w:rFonts w:ascii="Times New Roman" w:hAnsi="Times New Roman" w:cs="Times New Roman"/>
          <w:sz w:val="28"/>
          <w:szCs w:val="28"/>
        </w:rPr>
        <w:t>Бучек</w:t>
      </w:r>
      <w:proofErr w:type="spellEnd"/>
      <w:r w:rsidRPr="00F12EE1">
        <w:rPr>
          <w:rFonts w:ascii="Times New Roman" w:hAnsi="Times New Roman" w:cs="Times New Roman"/>
          <w:sz w:val="28"/>
          <w:szCs w:val="28"/>
        </w:rPr>
        <w:t xml:space="preserve">, Л. В. Серых, О. В. </w:t>
      </w:r>
      <w:proofErr w:type="spellStart"/>
      <w:r w:rsidRPr="00F12EE1">
        <w:rPr>
          <w:rFonts w:ascii="Times New Roman" w:hAnsi="Times New Roman" w:cs="Times New Roman"/>
          <w:sz w:val="28"/>
          <w:szCs w:val="28"/>
        </w:rPr>
        <w:t>Пастюк</w:t>
      </w:r>
      <w:proofErr w:type="spellEnd"/>
      <w:r w:rsidRPr="00F12EE1">
        <w:rPr>
          <w:rFonts w:ascii="Times New Roman" w:hAnsi="Times New Roman" w:cs="Times New Roman"/>
          <w:sz w:val="28"/>
          <w:szCs w:val="28"/>
        </w:rPr>
        <w:t>;</w:t>
      </w:r>
    </w:p>
    <w:p w14:paraId="6A8F647C" w14:textId="77777777" w:rsidR="00F12EE1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 </w:t>
      </w:r>
      <w:r w:rsidRPr="00F12EE1">
        <w:rPr>
          <w:rFonts w:ascii="Times New Roman" w:hAnsi="Times New Roman" w:cs="Times New Roman"/>
          <w:b/>
          <w:bCs/>
          <w:sz w:val="28"/>
          <w:szCs w:val="28"/>
        </w:rPr>
        <w:t>парциальная программа «Развитие логического и алгоритмического мышления детей 6– 7 лет»</w:t>
      </w:r>
      <w:r w:rsidRPr="00F12EE1">
        <w:rPr>
          <w:rFonts w:ascii="Times New Roman" w:hAnsi="Times New Roman" w:cs="Times New Roman"/>
          <w:sz w:val="28"/>
          <w:szCs w:val="28"/>
        </w:rPr>
        <w:t xml:space="preserve"> (образовательная область «Познавательное развитие»)</w:t>
      </w:r>
    </w:p>
    <w:p w14:paraId="149E8FB4" w14:textId="55FD1EB2" w:rsidR="002C3CC7" w:rsidRPr="00F12EE1" w:rsidRDefault="00F12EE1" w:rsidP="00F12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E1">
        <w:rPr>
          <w:rFonts w:ascii="Times New Roman" w:hAnsi="Times New Roman" w:cs="Times New Roman"/>
          <w:sz w:val="28"/>
          <w:szCs w:val="28"/>
        </w:rPr>
        <w:t xml:space="preserve"> - </w:t>
      </w:r>
      <w:r w:rsidRPr="00F12EE1">
        <w:rPr>
          <w:rFonts w:ascii="Times New Roman" w:hAnsi="Times New Roman" w:cs="Times New Roman"/>
          <w:b/>
          <w:bCs/>
          <w:sz w:val="28"/>
          <w:szCs w:val="28"/>
        </w:rPr>
        <w:t>парциальной программы дошкольного образования «Выходи играть во двор»</w:t>
      </w:r>
      <w:r w:rsidRPr="00F12EE1">
        <w:rPr>
          <w:rFonts w:ascii="Times New Roman" w:hAnsi="Times New Roman" w:cs="Times New Roman"/>
          <w:sz w:val="28"/>
          <w:szCs w:val="28"/>
        </w:rPr>
        <w:t xml:space="preserve"> (с 3-7 лет, образовательная область «Физическое развитие») (Л. Н. Волошина и др.).</w:t>
      </w:r>
    </w:p>
    <w:sectPr w:rsidR="002C3CC7" w:rsidRPr="00F12EE1" w:rsidSect="00F12EE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9C"/>
    <w:rsid w:val="002C3CC7"/>
    <w:rsid w:val="00F12EE1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AE90"/>
  <w15:chartTrackingRefBased/>
  <w15:docId w15:val="{A1DA00A5-E2C7-457F-84C9-D10F9B4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2024-10-14T07:49:00Z</dcterms:created>
  <dcterms:modified xsi:type="dcterms:W3CDTF">2024-10-14T07:57:00Z</dcterms:modified>
</cp:coreProperties>
</file>